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A9" w:rsidRDefault="00B664A9"/>
    <w:tbl>
      <w:tblPr>
        <w:tblStyle w:val="Grilledutableau"/>
        <w:tblW w:w="11220" w:type="dxa"/>
        <w:tblInd w:w="-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76"/>
        <w:gridCol w:w="222"/>
        <w:gridCol w:w="222"/>
      </w:tblGrid>
      <w:tr w:rsidR="00521F66" w:rsidRPr="00521F66" w:rsidTr="00B664A9">
        <w:trPr>
          <w:trHeight w:val="2417"/>
        </w:trPr>
        <w:tc>
          <w:tcPr>
            <w:tcW w:w="10776" w:type="dxa"/>
          </w:tcPr>
          <w:p w:rsidR="00B664A9" w:rsidRPr="00521F66" w:rsidRDefault="00B664A9" w:rsidP="00B664A9">
            <w:pPr>
              <w:rPr>
                <w:sz w:val="26"/>
                <w:szCs w:val="28"/>
                <w:lang w:eastAsia="fr-FR"/>
              </w:rPr>
            </w:pPr>
          </w:p>
          <w:tbl>
            <w:tblPr>
              <w:tblStyle w:val="Grilledutableau"/>
              <w:tblW w:w="10550" w:type="dxa"/>
              <w:tblLook w:val="04A0"/>
            </w:tblPr>
            <w:tblGrid>
              <w:gridCol w:w="4029"/>
              <w:gridCol w:w="2977"/>
              <w:gridCol w:w="3544"/>
            </w:tblGrid>
            <w:tr w:rsidR="00B664A9" w:rsidTr="00B322C8">
              <w:trPr>
                <w:trHeight w:val="749"/>
              </w:trPr>
              <w:tc>
                <w:tcPr>
                  <w:tcW w:w="4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64A9" w:rsidRDefault="00B664A9" w:rsidP="00B664A9">
                  <w:pPr>
                    <w:jc w:val="center"/>
                    <w:rPr>
                      <w:noProof/>
                      <w:lang w:eastAsia="fr-FR"/>
                    </w:rPr>
                  </w:pPr>
                </w:p>
                <w:p w:rsidR="00B322C8" w:rsidRDefault="00B322C8" w:rsidP="00B664A9">
                  <w:pPr>
                    <w:jc w:val="center"/>
                    <w:rPr>
                      <w:sz w:val="26"/>
                      <w:szCs w:val="28"/>
                      <w:lang w:eastAsia="fr-FR"/>
                    </w:rPr>
                  </w:pPr>
                  <w:r w:rsidRPr="00B322C8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97395" cy="1524000"/>
                        <wp:effectExtent l="0" t="0" r="0" b="0"/>
                        <wp:docPr id="6" name="Image 1" descr="The University of Murcia (UMU) – HELEME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he University of Murcia (UMU) – HELEME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7395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64A9" w:rsidRDefault="00B664A9" w:rsidP="00B664A9">
                  <w:pPr>
                    <w:jc w:val="center"/>
                    <w:rPr>
                      <w:sz w:val="26"/>
                      <w:szCs w:val="28"/>
                      <w:lang w:eastAsia="fr-FR"/>
                    </w:rPr>
                  </w:pPr>
                  <w:r w:rsidRPr="00521F66">
                    <w:rPr>
                      <w:noProof/>
                      <w:sz w:val="26"/>
                      <w:szCs w:val="28"/>
                    </w:rPr>
                    <w:drawing>
                      <wp:inline distT="0" distB="0" distL="0" distR="0">
                        <wp:extent cx="1356600" cy="1295400"/>
                        <wp:effectExtent l="19050" t="0" r="0" b="0"/>
                        <wp:docPr id="5" name="Image 9" descr="Carte de vœux for Sale avec l'œuvre « Europe, étoiles, drapeau, logo, Union  européenne, symbole, UE » de l'artiste Anne Mathiasz | Redbub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arte de vœux for Sale avec l'œuvre « Europe, étoiles, drapeau, logo, Union  européenne, symbole, UE » de l'artiste Anne Mathiasz | Redbubb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1042" cy="1356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64A9" w:rsidRDefault="00B664A9" w:rsidP="00872057">
                  <w:pPr>
                    <w:rPr>
                      <w:sz w:val="26"/>
                      <w:szCs w:val="28"/>
                      <w:lang w:eastAsia="fr-FR"/>
                    </w:rPr>
                  </w:pPr>
                </w:p>
                <w:p w:rsidR="00B664A9" w:rsidRDefault="00B664A9" w:rsidP="00872057">
                  <w:pPr>
                    <w:rPr>
                      <w:sz w:val="26"/>
                      <w:szCs w:val="28"/>
                      <w:lang w:eastAsia="fr-FR"/>
                    </w:rPr>
                  </w:pPr>
                </w:p>
                <w:p w:rsidR="00B664A9" w:rsidRDefault="00B664A9" w:rsidP="00B664A9">
                  <w:pPr>
                    <w:jc w:val="right"/>
                    <w:rPr>
                      <w:sz w:val="26"/>
                      <w:szCs w:val="28"/>
                      <w:lang w:eastAsia="fr-FR"/>
                    </w:rPr>
                  </w:pPr>
                </w:p>
                <w:p w:rsidR="00B664A9" w:rsidRDefault="00B664A9" w:rsidP="00B664A9">
                  <w:pPr>
                    <w:jc w:val="right"/>
                    <w:rPr>
                      <w:sz w:val="26"/>
                      <w:szCs w:val="28"/>
                      <w:lang w:eastAsia="fr-FR"/>
                    </w:rPr>
                  </w:pPr>
                </w:p>
                <w:p w:rsidR="00B664A9" w:rsidRDefault="00B664A9" w:rsidP="00B664A9">
                  <w:pPr>
                    <w:jc w:val="right"/>
                    <w:rPr>
                      <w:sz w:val="26"/>
                      <w:szCs w:val="28"/>
                      <w:lang w:eastAsia="fr-FR"/>
                    </w:rPr>
                  </w:pPr>
                </w:p>
                <w:p w:rsidR="00B664A9" w:rsidRDefault="00B664A9" w:rsidP="00872057">
                  <w:pPr>
                    <w:rPr>
                      <w:sz w:val="26"/>
                      <w:szCs w:val="28"/>
                      <w:lang w:eastAsia="fr-FR"/>
                    </w:rPr>
                  </w:pPr>
                </w:p>
                <w:p w:rsidR="00B664A9" w:rsidRDefault="00CD3B72" w:rsidP="00872057">
                  <w:pPr>
                    <w:rPr>
                      <w:sz w:val="26"/>
                      <w:szCs w:val="28"/>
                      <w:lang w:eastAsia="fr-FR"/>
                    </w:rPr>
                  </w:pPr>
                  <w:r>
                    <w:rPr>
                      <w:noProof/>
                      <w:sz w:val="26"/>
                      <w:szCs w:val="28"/>
                      <w:lang w:eastAsia="fr-FR"/>
                    </w:rPr>
                    <w:drawing>
                      <wp:anchor distT="0" distB="0" distL="114300" distR="114300" simplePos="0" relativeHeight="251663360" behindDoc="0" locked="0" layoutInCell="1" allowOverlap="1">
                        <wp:simplePos x="0" y="0"/>
                        <wp:positionH relativeFrom="column">
                          <wp:posOffset>1236345</wp:posOffset>
                        </wp:positionH>
                        <wp:positionV relativeFrom="paragraph">
                          <wp:posOffset>-948055</wp:posOffset>
                        </wp:positionV>
                        <wp:extent cx="862330" cy="819150"/>
                        <wp:effectExtent l="0" t="0" r="0" b="0"/>
                        <wp:wrapThrough wrapText="bothSides">
                          <wp:wrapPolygon edited="0">
                            <wp:start x="477" y="502"/>
                            <wp:lineTo x="477" y="8540"/>
                            <wp:lineTo x="1909" y="17581"/>
                            <wp:lineTo x="6680" y="21098"/>
                            <wp:lineTo x="8112" y="21098"/>
                            <wp:lineTo x="12406" y="21098"/>
                            <wp:lineTo x="13838" y="21098"/>
                            <wp:lineTo x="19087" y="17581"/>
                            <wp:lineTo x="19564" y="16577"/>
                            <wp:lineTo x="21473" y="10047"/>
                            <wp:lineTo x="21473" y="4019"/>
                            <wp:lineTo x="20996" y="2009"/>
                            <wp:lineTo x="19087" y="502"/>
                            <wp:lineTo x="477" y="502"/>
                          </wp:wrapPolygon>
                        </wp:wrapThrough>
                        <wp:docPr id="11" name="Image 0" descr="LOGO-FINI-TARNSP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0" descr="LOGO-FINI-TARNSP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21776" t="6873" r="25729" b="824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233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124CC9" w:rsidRPr="00521F66" w:rsidRDefault="00124CC9" w:rsidP="00872057">
            <w:pPr>
              <w:rPr>
                <w:sz w:val="26"/>
                <w:szCs w:val="28"/>
                <w:lang w:eastAsia="fr-FR"/>
              </w:rPr>
            </w:pPr>
          </w:p>
        </w:tc>
        <w:tc>
          <w:tcPr>
            <w:tcW w:w="222" w:type="dxa"/>
          </w:tcPr>
          <w:p w:rsidR="00124CC9" w:rsidRPr="00521F66" w:rsidRDefault="00124CC9" w:rsidP="00521F66">
            <w:pPr>
              <w:pStyle w:val="NormalWeb"/>
              <w:spacing w:before="0" w:beforeAutospacing="0" w:after="150" w:afterAutospacing="0"/>
              <w:jc w:val="center"/>
              <w:rPr>
                <w:rFonts w:ascii="Times" w:hAnsi="Times"/>
                <w:b/>
                <w:bCs/>
                <w:color w:val="000000"/>
                <w:sz w:val="26"/>
                <w:szCs w:val="28"/>
              </w:rPr>
            </w:pPr>
          </w:p>
        </w:tc>
        <w:tc>
          <w:tcPr>
            <w:tcW w:w="222" w:type="dxa"/>
          </w:tcPr>
          <w:p w:rsidR="00124CC9" w:rsidRPr="00521F66" w:rsidRDefault="00124CC9" w:rsidP="00BA7088">
            <w:pPr>
              <w:pStyle w:val="NormalWeb"/>
              <w:spacing w:before="0" w:beforeAutospacing="0" w:after="150" w:afterAutospacing="0"/>
              <w:rPr>
                <w:rFonts w:ascii="Times" w:hAnsi="Times"/>
                <w:b/>
                <w:bCs/>
                <w:color w:val="000000"/>
                <w:sz w:val="26"/>
                <w:szCs w:val="28"/>
              </w:rPr>
            </w:pPr>
          </w:p>
        </w:tc>
      </w:tr>
    </w:tbl>
    <w:p w:rsidR="00521F66" w:rsidRDefault="00521F66" w:rsidP="00CF3B53">
      <w:pPr>
        <w:pStyle w:val="NormalWeb"/>
        <w:shd w:val="clear" w:color="auto" w:fill="FFFFFF"/>
        <w:spacing w:before="0" w:beforeAutospacing="0" w:after="150" w:afterAutospacing="0"/>
        <w:rPr>
          <w:rFonts w:ascii="Times" w:hAnsi="Times"/>
          <w:b/>
          <w:bCs/>
          <w:color w:val="FF0000"/>
        </w:rPr>
      </w:pPr>
    </w:p>
    <w:p w:rsidR="00B322C8" w:rsidRDefault="00124CC9" w:rsidP="00B322C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Times" w:hAnsi="Times"/>
          <w:b/>
          <w:bCs/>
          <w:color w:val="FF0000"/>
        </w:rPr>
      </w:pPr>
      <w:r w:rsidRPr="006A3EDD">
        <w:rPr>
          <w:rFonts w:ascii="Times" w:hAnsi="Times"/>
          <w:b/>
          <w:bCs/>
          <w:color w:val="FF0000"/>
        </w:rPr>
        <w:t xml:space="preserve">APPEL A CANDIDATURE </w:t>
      </w:r>
      <w:r w:rsidR="00B322C8">
        <w:rPr>
          <w:rFonts w:ascii="Times" w:hAnsi="Times"/>
          <w:b/>
          <w:bCs/>
          <w:color w:val="FF0000"/>
        </w:rPr>
        <w:t>POUR UNE SEMAINE DE FORMATION DU PERSONNELINTERNATIONAL</w:t>
      </w:r>
    </w:p>
    <w:p w:rsidR="001055B5" w:rsidRPr="00B664A9" w:rsidRDefault="00CF3B53" w:rsidP="00B322C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Times" w:hAnsi="Times"/>
          <w:b/>
          <w:bCs/>
          <w:color w:val="FF0000"/>
        </w:rPr>
      </w:pPr>
      <w:r w:rsidRPr="006A3EDD">
        <w:rPr>
          <w:rFonts w:ascii="Times" w:hAnsi="Times"/>
          <w:b/>
          <w:bCs/>
          <w:color w:val="FF0000"/>
        </w:rPr>
        <w:t>ERASMUS KA 171</w:t>
      </w:r>
      <w:r w:rsidR="00872057">
        <w:rPr>
          <w:rFonts w:ascii="Times" w:hAnsi="Times"/>
          <w:b/>
          <w:bCs/>
          <w:color w:val="FF0000"/>
        </w:rPr>
        <w:t>+ International Staff W</w:t>
      </w:r>
      <w:r w:rsidR="00B322C8">
        <w:rPr>
          <w:rFonts w:ascii="Times" w:hAnsi="Times"/>
          <w:b/>
          <w:bCs/>
          <w:color w:val="FF0000"/>
        </w:rPr>
        <w:t>EEK</w:t>
      </w:r>
    </w:p>
    <w:p w:rsidR="001055B5" w:rsidRDefault="001055B5" w:rsidP="00B322C8">
      <w:pPr>
        <w:shd w:val="clear" w:color="auto" w:fill="FFFFFF"/>
        <w:jc w:val="both"/>
        <w:rPr>
          <w:rFonts w:ascii="Georgia" w:hAnsi="Georgia" w:cs="Arial"/>
          <w:b/>
          <w:bCs/>
          <w:color w:val="000000"/>
        </w:rPr>
      </w:pPr>
    </w:p>
    <w:p w:rsidR="001055B5" w:rsidRDefault="001055B5" w:rsidP="00B322C8">
      <w:pPr>
        <w:shd w:val="clear" w:color="auto" w:fill="FFFFFF"/>
        <w:ind w:firstLine="708"/>
        <w:jc w:val="both"/>
        <w:rPr>
          <w:rFonts w:ascii="Arial" w:hAnsi="Arial" w:cs="Arial"/>
          <w:color w:val="222222"/>
        </w:rPr>
      </w:pPr>
      <w:r>
        <w:rPr>
          <w:rFonts w:ascii="Georgia" w:hAnsi="Georgia" w:cs="Arial"/>
          <w:b/>
          <w:bCs/>
          <w:color w:val="000000"/>
        </w:rPr>
        <w:t>Nous avons l'honneur de vous informer que</w:t>
      </w:r>
      <w:r>
        <w:rPr>
          <w:rFonts w:ascii="Georgia" w:hAnsi="Georgia" w:cs="Arial"/>
          <w:color w:val="000000"/>
        </w:rPr>
        <w:t> l</w:t>
      </w:r>
      <w:r>
        <w:rPr>
          <w:rFonts w:ascii="Georgia" w:hAnsi="Georgia" w:cs="Arial"/>
          <w:b/>
          <w:bCs/>
          <w:color w:val="000000"/>
        </w:rPr>
        <w:t xml:space="preserve">’Université de Murcia, lance un appel  à  participation à la semaine de formation du personnel international qui aura lieu du 22 au 26avril à l'Université de Murcia. Ces mobilités entrent dans le cadre de </w:t>
      </w:r>
      <w:proofErr w:type="gramStart"/>
      <w:r>
        <w:rPr>
          <w:rFonts w:ascii="Georgia" w:hAnsi="Georgia" w:cs="Arial"/>
          <w:b/>
          <w:bCs/>
          <w:color w:val="000000"/>
        </w:rPr>
        <w:t>l' Erasmus</w:t>
      </w:r>
      <w:proofErr w:type="gramEnd"/>
      <w:r>
        <w:rPr>
          <w:rFonts w:ascii="Georgia" w:hAnsi="Georgia" w:cs="Arial"/>
          <w:b/>
          <w:bCs/>
          <w:color w:val="000000"/>
        </w:rPr>
        <w:t xml:space="preserve"> + KA 171, dont l’Université d'Oran 2 est partenaire. Ce programme est financé par la Commission Européenne.</w:t>
      </w:r>
    </w:p>
    <w:p w:rsidR="001055B5" w:rsidRDefault="001055B5" w:rsidP="001055B5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Georgia" w:hAnsi="Georgia" w:cs="Arial"/>
          <w:b/>
          <w:bCs/>
          <w:color w:val="000000"/>
          <w:u w:val="single"/>
        </w:rPr>
        <w:t>Les Mobilités offertes sont distribuées comme suite: </w:t>
      </w:r>
      <w:r>
        <w:rPr>
          <w:rFonts w:ascii="Georgia" w:hAnsi="Georgia" w:cs="Arial"/>
          <w:b/>
          <w:bCs/>
          <w:color w:val="000000"/>
        </w:rPr>
        <w:t>  </w:t>
      </w:r>
      <w:r>
        <w:rPr>
          <w:rFonts w:ascii="Arial" w:hAnsi="Arial" w:cs="Arial"/>
          <w:b/>
          <w:bCs/>
          <w:color w:val="000000"/>
        </w:rPr>
        <w:t>       </w:t>
      </w:r>
      <w:r>
        <w:rPr>
          <w:rFonts w:ascii="Arial" w:hAnsi="Arial" w:cs="Arial"/>
          <w:b/>
          <w:bCs/>
          <w:color w:val="7A7A7A"/>
        </w:rPr>
        <w:t>                            </w:t>
      </w:r>
    </w:p>
    <w:p w:rsidR="001055B5" w:rsidRDefault="001055B5" w:rsidP="001055B5">
      <w:pPr>
        <w:shd w:val="clear" w:color="auto" w:fill="FFFFFF"/>
        <w:spacing w:line="480" w:lineRule="auto"/>
        <w:rPr>
          <w:rFonts w:ascii="Arial" w:hAnsi="Arial" w:cs="Arial"/>
          <w:color w:val="222222"/>
        </w:rPr>
      </w:pPr>
      <w:r>
        <w:rPr>
          <w:rFonts w:ascii="Georgia" w:hAnsi="Georgia" w:cs="Arial"/>
          <w:b/>
          <w:bCs/>
          <w:color w:val="222222"/>
        </w:rPr>
        <w:t>-Personnel impliqué dans les bureaux internationaux</w:t>
      </w:r>
      <w:r>
        <w:rPr>
          <w:rFonts w:ascii="Georgia" w:hAnsi="Georgia" w:cs="Arial"/>
          <w:b/>
          <w:bCs/>
          <w:color w:val="222222"/>
        </w:rPr>
        <w:br/>
        <w:t>-Personnel travaillant dans les bibliothèques universitaires</w:t>
      </w:r>
      <w:r>
        <w:rPr>
          <w:rFonts w:ascii="Georgia" w:hAnsi="Georgia" w:cs="Arial"/>
          <w:b/>
          <w:bCs/>
          <w:color w:val="222222"/>
        </w:rPr>
        <w:br/>
        <w:t>-Personnel travaillant dans les services informatiques</w:t>
      </w:r>
      <w:r>
        <w:rPr>
          <w:rFonts w:ascii="Georgia" w:hAnsi="Georgia" w:cs="Arial"/>
          <w:b/>
          <w:bCs/>
          <w:color w:val="222222"/>
        </w:rPr>
        <w:br/>
        <w:t>-Personnel travaillant dans les services de diversité et de volontariat</w:t>
      </w:r>
      <w:r>
        <w:rPr>
          <w:rFonts w:ascii="Georgia" w:hAnsi="Georgia" w:cs="Arial"/>
          <w:b/>
          <w:bCs/>
          <w:color w:val="222222"/>
        </w:rPr>
        <w:br/>
        <w:t>-Cours d'espagnol intensif (20 heures), niveau B1. En plus de remplir le formulaire de candidature en ligne, il est obligatoire d'envoyer par e-mail à </w:t>
      </w:r>
      <w:hyperlink r:id="rId8" w:tgtFrame="_blank" w:history="1">
        <w:r>
          <w:rPr>
            <w:rStyle w:val="Lienhypertexte"/>
            <w:rFonts w:ascii="Georgia" w:hAnsi="Georgia" w:cs="Arial"/>
            <w:b/>
            <w:bCs/>
            <w:color w:val="1155CC"/>
          </w:rPr>
          <w:t>staffweek@um.es</w:t>
        </w:r>
      </w:hyperlink>
      <w:r>
        <w:rPr>
          <w:rFonts w:ascii="Georgia" w:hAnsi="Georgia" w:cs="Arial"/>
          <w:b/>
          <w:bCs/>
          <w:color w:val="222222"/>
        </w:rPr>
        <w:t> un certificat officiel de niveau A2 en espagnol).</w:t>
      </w:r>
      <w:r>
        <w:rPr>
          <w:rFonts w:ascii="Arial" w:hAnsi="Arial" w:cs="Arial"/>
          <w:color w:val="222222"/>
        </w:rPr>
        <w:br/>
      </w:r>
      <w:r w:rsidRPr="001055B5">
        <w:rPr>
          <w:rFonts w:ascii="Arial" w:hAnsi="Arial" w:cs="Arial"/>
          <w:b/>
          <w:bCs/>
          <w:color w:val="2F5496" w:themeColor="accent5" w:themeShade="BF"/>
        </w:rPr>
        <w:t xml:space="preserve">Liens des Programmes des </w:t>
      </w:r>
      <w:r>
        <w:rPr>
          <w:rFonts w:ascii="Arial" w:hAnsi="Arial" w:cs="Arial"/>
          <w:b/>
          <w:bCs/>
          <w:color w:val="2F5496" w:themeColor="accent5" w:themeShade="BF"/>
        </w:rPr>
        <w:t>S</w:t>
      </w:r>
      <w:r w:rsidRPr="001055B5">
        <w:rPr>
          <w:rFonts w:ascii="Arial" w:hAnsi="Arial" w:cs="Arial"/>
          <w:b/>
          <w:bCs/>
          <w:color w:val="2F5496" w:themeColor="accent5" w:themeShade="BF"/>
        </w:rPr>
        <w:t xml:space="preserve">emaines de </w:t>
      </w:r>
      <w:r>
        <w:rPr>
          <w:rFonts w:ascii="Arial" w:hAnsi="Arial" w:cs="Arial"/>
          <w:b/>
          <w:bCs/>
          <w:color w:val="2F5496" w:themeColor="accent5" w:themeShade="BF"/>
        </w:rPr>
        <w:t>F</w:t>
      </w:r>
      <w:r w:rsidRPr="001055B5">
        <w:rPr>
          <w:rFonts w:ascii="Arial" w:hAnsi="Arial" w:cs="Arial"/>
          <w:b/>
          <w:bCs/>
          <w:color w:val="2F5496" w:themeColor="accent5" w:themeShade="BF"/>
        </w:rPr>
        <w:t xml:space="preserve">ormation : </w:t>
      </w:r>
      <w:r w:rsidRPr="001055B5">
        <w:rPr>
          <w:rFonts w:ascii="Arial" w:hAnsi="Arial" w:cs="Arial"/>
          <w:b/>
          <w:bCs/>
          <w:color w:val="2F5496" w:themeColor="accent5" w:themeShade="BF"/>
        </w:rPr>
        <w:br/>
      </w:r>
      <w:r>
        <w:rPr>
          <w:rFonts w:ascii="Georgia" w:hAnsi="Georgia" w:cs="Arial"/>
          <w:b/>
          <w:bCs/>
          <w:color w:val="222222"/>
        </w:rPr>
        <w:t>Programme IRO : BIP "Vers une mobilité sans faille" : Il est à noter que le programme pour les bureaux internationaux sera organisé comme un programme intensif mixte (BIP), ce qui signifie que tous les participants sélectionnés devront assister à une session en ligne avant ou après la semaine physique (la date exacte sera communiquée ultérieurement).</w:t>
      </w:r>
    </w:p>
    <w:p w:rsidR="00B664A9" w:rsidRPr="00B322C8" w:rsidRDefault="001055B5" w:rsidP="00B664A9">
      <w:pPr>
        <w:shd w:val="clear" w:color="auto" w:fill="FFFFFF"/>
        <w:spacing w:line="240" w:lineRule="auto"/>
        <w:rPr>
          <w:rFonts w:ascii="Georgia" w:hAnsi="Georgia" w:cs="Arial"/>
          <w:b/>
          <w:bCs/>
          <w:color w:val="2E74B5" w:themeColor="accent1" w:themeShade="BF"/>
        </w:rPr>
      </w:pPr>
      <w:r>
        <w:rPr>
          <w:rFonts w:ascii="Arial" w:hAnsi="Arial" w:cs="Arial"/>
          <w:color w:val="222222"/>
        </w:rPr>
        <w:lastRenderedPageBreak/>
        <w:br/>
      </w:r>
      <w:r>
        <w:rPr>
          <w:rFonts w:ascii="Arial" w:hAnsi="Arial" w:cs="Arial"/>
          <w:b/>
          <w:bCs/>
          <w:color w:val="222222"/>
        </w:rPr>
        <w:t>P</w:t>
      </w:r>
      <w:r>
        <w:rPr>
          <w:rFonts w:ascii="Georgia" w:hAnsi="Georgia" w:cs="Arial"/>
          <w:b/>
          <w:bCs/>
          <w:color w:val="222222"/>
        </w:rPr>
        <w:t>rogramme Service informatique : </w:t>
      </w:r>
      <w:r w:rsidR="00B664A9">
        <w:rPr>
          <w:rFonts w:ascii="Georgia" w:hAnsi="Georgia" w:cs="Arial"/>
          <w:b/>
          <w:bCs/>
          <w:color w:val="222222"/>
        </w:rPr>
        <w:t xml:space="preserve"> </w:t>
      </w:r>
      <w:hyperlink r:id="rId9" w:history="1">
        <w:r w:rsidR="00B664A9" w:rsidRPr="00B322C8">
          <w:rPr>
            <w:rStyle w:val="Lienhypertexte"/>
            <w:rFonts w:ascii="Georgia" w:hAnsi="Georgia" w:cs="Arial"/>
            <w:b/>
            <w:bCs/>
            <w:color w:val="2E74B5" w:themeColor="accent1" w:themeShade="BF"/>
          </w:rPr>
          <w:t xml:space="preserve"> https://www.um.es/documents/1578001/46226850/Staff+Training+Week+Program+%28Confirmada%29-+IT.pdf/128b3eb0-5405-cdf2-61f2-e020882394f3?t=</w:t>
        </w:r>
        <w:r w:rsidR="00B664A9" w:rsidRPr="00B322C8">
          <w:rPr>
            <w:rStyle w:val="Lienhypertexte"/>
            <w:rFonts w:ascii="Georgia" w:hAnsi="Georgia" w:cs="Arial"/>
            <w:b/>
            <w:bCs/>
            <w:color w:val="4472C4" w:themeColor="accent5"/>
          </w:rPr>
          <w:t>1707304286454</w:t>
        </w:r>
      </w:hyperlink>
    </w:p>
    <w:p w:rsidR="001055B5" w:rsidRDefault="001055B5" w:rsidP="00B664A9">
      <w:pPr>
        <w:shd w:val="clear" w:color="auto" w:fill="FFFFFF"/>
        <w:spacing w:line="240" w:lineRule="auto"/>
        <w:rPr>
          <w:rFonts w:ascii="Georgia" w:hAnsi="Georgia" w:cs="Arial"/>
          <w:b/>
          <w:bCs/>
          <w:color w:val="222222"/>
        </w:rPr>
      </w:pPr>
      <w:r>
        <w:rPr>
          <w:rFonts w:ascii="Georgia" w:hAnsi="Georgia" w:cs="Arial"/>
          <w:b/>
          <w:bCs/>
          <w:color w:val="222222"/>
        </w:rPr>
        <w:br/>
        <w:t>Programme Bibliothèques : </w:t>
      </w:r>
      <w:r w:rsidR="00B664A9">
        <w:rPr>
          <w:rFonts w:ascii="Georgia" w:hAnsi="Georgia" w:cs="Arial"/>
          <w:b/>
          <w:bCs/>
          <w:color w:val="222222"/>
        </w:rPr>
        <w:t xml:space="preserve">  </w:t>
      </w:r>
      <w:hyperlink r:id="rId10" w:tgtFrame="_blank" w:history="1">
        <w:r w:rsidR="00B664A9">
          <w:rPr>
            <w:rStyle w:val="Lienhypertexte"/>
            <w:rFonts w:ascii="Georgia" w:hAnsi="Georgia" w:cs="Arial"/>
            <w:b/>
            <w:bCs/>
            <w:color w:val="1155CC"/>
          </w:rPr>
          <w:t>https://www.um.es/documents/1578001/46226850/Staff+Training+Week+Program+%28Draft%29-Libraries+.pdf/6192a78e-7d85-93f1-454d-0e18aeace74c?t=1707304286244</w:t>
        </w:r>
      </w:hyperlink>
    </w:p>
    <w:p w:rsidR="001055B5" w:rsidRDefault="001055B5" w:rsidP="001055B5">
      <w:pPr>
        <w:shd w:val="clear" w:color="auto" w:fill="FFFFFF"/>
        <w:rPr>
          <w:rFonts w:ascii="Georgia" w:hAnsi="Georgia" w:cs="Arial"/>
          <w:b/>
          <w:bCs/>
          <w:color w:val="222222"/>
        </w:rPr>
      </w:pPr>
      <w:r>
        <w:rPr>
          <w:rFonts w:ascii="Georgia" w:hAnsi="Georgia" w:cs="Arial"/>
          <w:b/>
          <w:bCs/>
          <w:color w:val="222222"/>
        </w:rPr>
        <w:t xml:space="preserve">Programme Service des langues : </w:t>
      </w:r>
      <w:hyperlink r:id="rId11" w:tgtFrame="_blank" w:history="1">
        <w:r>
          <w:rPr>
            <w:rStyle w:val="Lienhypertexte"/>
            <w:rFonts w:ascii="Georgia" w:hAnsi="Georgia" w:cs="Arial"/>
            <w:b/>
            <w:bCs/>
            <w:color w:val="1155CC"/>
          </w:rPr>
          <w:t>https://www.um.es/documents/1578001/46226850/Staff+Training+Week+Program+%28Draft%29-+Language+service+.pdf/eb8f14c0-a334-ace0-bfb3-889f7316b116?t=1707304287075</w:t>
        </w:r>
      </w:hyperlink>
    </w:p>
    <w:p w:rsidR="00B664A9" w:rsidRDefault="001055B5" w:rsidP="00B664A9">
      <w:pPr>
        <w:shd w:val="clear" w:color="auto" w:fill="FFFFFF"/>
        <w:rPr>
          <w:rFonts w:ascii="Georgia" w:hAnsi="Georgia" w:cs="Arial"/>
          <w:b/>
          <w:bCs/>
          <w:color w:val="222222"/>
        </w:rPr>
      </w:pPr>
      <w:r>
        <w:rPr>
          <w:rFonts w:ascii="Georgia" w:hAnsi="Georgia" w:cs="Arial"/>
          <w:b/>
          <w:bCs/>
          <w:color w:val="222222"/>
        </w:rPr>
        <w:t xml:space="preserve"> Programme Service de la diversité et du volontariat : </w:t>
      </w:r>
      <w:r w:rsidR="00B664A9">
        <w:rPr>
          <w:rFonts w:ascii="Georgia" w:hAnsi="Georgia" w:cs="Arial"/>
          <w:b/>
          <w:bCs/>
          <w:color w:val="222222"/>
        </w:rPr>
        <w:t xml:space="preserve">  </w:t>
      </w:r>
      <w:hyperlink r:id="rId12" w:tgtFrame="_blank" w:history="1">
        <w:r w:rsidR="00B664A9">
          <w:rPr>
            <w:rStyle w:val="Lienhypertexte"/>
            <w:rFonts w:ascii="Georgia" w:hAnsi="Georgia" w:cs="Arial"/>
            <w:b/>
            <w:bCs/>
            <w:color w:val="1155CC"/>
          </w:rPr>
          <w:t>https://www.um.es/documents/1578001/46226850/Staff+Training+Week+Program+%28Draft%29-+Diversity+and+Volunterring+Service.pdf/355df47f-840c-adc9-2a4b-891070364619?t=1707304286776</w:t>
        </w:r>
      </w:hyperlink>
    </w:p>
    <w:p w:rsidR="001055B5" w:rsidRDefault="00B664A9" w:rsidP="00B664A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Georgia" w:hAnsi="Georgia" w:cs="Arial"/>
          <w:b/>
          <w:bCs/>
          <w:color w:val="222222"/>
        </w:rPr>
        <w:t xml:space="preserve"> BIP "Bien-être numérique"</w:t>
      </w:r>
      <w:r w:rsidR="001055B5">
        <w:rPr>
          <w:rFonts w:ascii="Georgia" w:hAnsi="Georgia" w:cs="Arial"/>
          <w:b/>
          <w:bCs/>
          <w:color w:val="222222"/>
        </w:rPr>
        <w:t xml:space="preserve"> :</w:t>
      </w:r>
      <w:proofErr w:type="gramStart"/>
      <w:r w:rsidR="001055B5">
        <w:rPr>
          <w:rFonts w:ascii="Georgia" w:hAnsi="Georgia" w:cs="Arial"/>
          <w:b/>
          <w:bCs/>
          <w:color w:val="222222"/>
        </w:rPr>
        <w:t> </w:t>
      </w:r>
      <w:r>
        <w:rPr>
          <w:rFonts w:ascii="Georgia" w:hAnsi="Georgia" w:cs="Arial"/>
          <w:b/>
          <w:bCs/>
          <w:color w:val="222222"/>
        </w:rPr>
        <w:t xml:space="preserve"> </w:t>
      </w:r>
      <w:proofErr w:type="gramEnd"/>
      <w:hyperlink r:id="rId13" w:tgtFrame="_blank" w:history="1">
        <w:r>
          <w:rPr>
            <w:rStyle w:val="Lienhypertexte"/>
            <w:rFonts w:ascii="Georgia" w:hAnsi="Georgia" w:cs="Arial"/>
            <w:b/>
            <w:bCs/>
            <w:color w:val="1155CC"/>
          </w:rPr>
          <w:t>https://www.um.es/documents/1578001/46226850/Staff+Training+Week+Program_BIP+%28Draft%29-+DIGITAL+WELLBEING.docx/386d5a2c-bc8f-33a4-cf1e-469455c65e50?t=1709299159134</w:t>
        </w:r>
      </w:hyperlink>
      <w:r>
        <w:rPr>
          <w:rFonts w:ascii="Georgia" w:hAnsi="Georgia" w:cs="Arial"/>
          <w:b/>
          <w:bCs/>
          <w:color w:val="222222"/>
        </w:rPr>
        <w:t> </w:t>
      </w:r>
    </w:p>
    <w:p w:rsidR="001055B5" w:rsidRDefault="001055B5" w:rsidP="00B664A9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Georgia" w:hAnsi="Georgia" w:cs="Arial"/>
          <w:b/>
          <w:bCs/>
          <w:color w:val="FF0000"/>
        </w:rPr>
        <w:t>Important : La date limite d'inscription est le 8 mars 2024.</w:t>
      </w:r>
    </w:p>
    <w:p w:rsidR="001055B5" w:rsidRPr="00B664A9" w:rsidRDefault="001055B5" w:rsidP="001055B5">
      <w:pPr>
        <w:shd w:val="clear" w:color="auto" w:fill="FFFFFF"/>
        <w:jc w:val="both"/>
        <w:rPr>
          <w:rFonts w:ascii="Arial" w:hAnsi="Arial" w:cs="Arial"/>
          <w:color w:val="FF0000"/>
        </w:rPr>
      </w:pPr>
      <w:r w:rsidRPr="00B664A9">
        <w:rPr>
          <w:rFonts w:ascii="Georgia" w:hAnsi="Georgia" w:cs="Arial"/>
          <w:b/>
          <w:bCs/>
          <w:color w:val="FF0000"/>
        </w:rPr>
        <w:t>Étape Obligatoire : Enregistrez votre  inscription sur le formulaire suivant : </w:t>
      </w:r>
    </w:p>
    <w:p w:rsidR="001055B5" w:rsidRPr="00B664A9" w:rsidRDefault="001055B5" w:rsidP="00B664A9">
      <w:pPr>
        <w:shd w:val="clear" w:color="auto" w:fill="FFFFFF"/>
        <w:jc w:val="both"/>
        <w:rPr>
          <w:rFonts w:ascii="Georgia" w:hAnsi="Georgia" w:cs="Arial"/>
          <w:b/>
          <w:bCs/>
          <w:color w:val="222222"/>
        </w:rPr>
      </w:pPr>
      <w:hyperlink r:id="rId14" w:tgtFrame="_blank" w:history="1">
        <w:r>
          <w:rPr>
            <w:rStyle w:val="Lienhypertexte"/>
            <w:rFonts w:ascii="Georgia" w:hAnsi="Georgia" w:cs="Arial"/>
            <w:b/>
            <w:bCs/>
            <w:color w:val="1155CC"/>
          </w:rPr>
          <w:t>https://programasweb.um.es/programasweb/pas.incoming.solicitud.do</w:t>
        </w:r>
      </w:hyperlink>
      <w:r>
        <w:rPr>
          <w:rFonts w:ascii="Georgia" w:hAnsi="Georgia" w:cs="Arial"/>
          <w:b/>
          <w:bCs/>
          <w:color w:val="222222"/>
        </w:rPr>
        <w:t> (Prière de choisir la semaine du personnel Erasmus).</w:t>
      </w:r>
    </w:p>
    <w:p w:rsidR="001055B5" w:rsidRDefault="001055B5" w:rsidP="001055B5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Georgia" w:hAnsi="Georgia" w:cs="Arial"/>
          <w:b/>
          <w:bCs/>
          <w:color w:val="222222"/>
        </w:rPr>
        <w:t>Les résultats de la sélection seront communiqués dès la troisième semaine du mois de mars 2024.</w:t>
      </w:r>
    </w:p>
    <w:p w:rsidR="006F4C42" w:rsidRDefault="00AD6703" w:rsidP="001055B5">
      <w:pPr>
        <w:jc w:val="both"/>
      </w:pPr>
    </w:p>
    <w:p w:rsidR="001055B5" w:rsidRDefault="001055B5" w:rsidP="001055B5">
      <w:pPr>
        <w:jc w:val="both"/>
      </w:pPr>
    </w:p>
    <w:sectPr w:rsidR="001055B5" w:rsidSect="00661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3C5A"/>
    <w:multiLevelType w:val="multilevel"/>
    <w:tmpl w:val="279C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47022B"/>
    <w:multiLevelType w:val="hybridMultilevel"/>
    <w:tmpl w:val="DCFC6ADA"/>
    <w:lvl w:ilvl="0" w:tplc="37924C1A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7088"/>
    <w:rsid w:val="00070596"/>
    <w:rsid w:val="0009195D"/>
    <w:rsid w:val="000A7E1C"/>
    <w:rsid w:val="000C0708"/>
    <w:rsid w:val="001055B5"/>
    <w:rsid w:val="0011103A"/>
    <w:rsid w:val="00124CC9"/>
    <w:rsid w:val="002D101E"/>
    <w:rsid w:val="00301C5C"/>
    <w:rsid w:val="0032054F"/>
    <w:rsid w:val="0032729D"/>
    <w:rsid w:val="003C1531"/>
    <w:rsid w:val="003D4333"/>
    <w:rsid w:val="003F6BA1"/>
    <w:rsid w:val="004702EB"/>
    <w:rsid w:val="004C435A"/>
    <w:rsid w:val="004E61CC"/>
    <w:rsid w:val="00521F66"/>
    <w:rsid w:val="00542252"/>
    <w:rsid w:val="0060551A"/>
    <w:rsid w:val="006145A9"/>
    <w:rsid w:val="00641126"/>
    <w:rsid w:val="00650D29"/>
    <w:rsid w:val="006619D8"/>
    <w:rsid w:val="00697C7E"/>
    <w:rsid w:val="006A1089"/>
    <w:rsid w:val="006A3EDD"/>
    <w:rsid w:val="006A6C89"/>
    <w:rsid w:val="006B4E5A"/>
    <w:rsid w:val="00740229"/>
    <w:rsid w:val="007C0056"/>
    <w:rsid w:val="0081070D"/>
    <w:rsid w:val="008610E7"/>
    <w:rsid w:val="00872057"/>
    <w:rsid w:val="00890C11"/>
    <w:rsid w:val="0089708E"/>
    <w:rsid w:val="008C5A7C"/>
    <w:rsid w:val="008D5C6B"/>
    <w:rsid w:val="00905E93"/>
    <w:rsid w:val="009E4FBC"/>
    <w:rsid w:val="00A1579A"/>
    <w:rsid w:val="00A61001"/>
    <w:rsid w:val="00AC174A"/>
    <w:rsid w:val="00AD6703"/>
    <w:rsid w:val="00B322C8"/>
    <w:rsid w:val="00B34C31"/>
    <w:rsid w:val="00B664A9"/>
    <w:rsid w:val="00BA032E"/>
    <w:rsid w:val="00BA12A3"/>
    <w:rsid w:val="00BA7088"/>
    <w:rsid w:val="00C02C10"/>
    <w:rsid w:val="00C531CA"/>
    <w:rsid w:val="00C654C1"/>
    <w:rsid w:val="00C71E6E"/>
    <w:rsid w:val="00C73972"/>
    <w:rsid w:val="00C75E73"/>
    <w:rsid w:val="00C763D0"/>
    <w:rsid w:val="00CD3B72"/>
    <w:rsid w:val="00CF3B53"/>
    <w:rsid w:val="00CF6BB1"/>
    <w:rsid w:val="00D47180"/>
    <w:rsid w:val="00D75B34"/>
    <w:rsid w:val="00E0294C"/>
    <w:rsid w:val="00E26BF9"/>
    <w:rsid w:val="00E85DD7"/>
    <w:rsid w:val="00EB30FF"/>
    <w:rsid w:val="00ED5D9E"/>
    <w:rsid w:val="00EE6B52"/>
    <w:rsid w:val="00F35D51"/>
    <w:rsid w:val="00FA6DB1"/>
    <w:rsid w:val="00FB0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A7088"/>
    <w:rPr>
      <w:b/>
      <w:bCs/>
    </w:rPr>
  </w:style>
  <w:style w:type="character" w:styleId="Lienhypertexte">
    <w:name w:val="Hyperlink"/>
    <w:basedOn w:val="Policepardfaut"/>
    <w:uiPriority w:val="99"/>
    <w:unhideWhenUsed/>
    <w:rsid w:val="00BA708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A7088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BA1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5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443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35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642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411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5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188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454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5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763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506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04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12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week@um.es" TargetMode="External"/><Relationship Id="rId13" Type="http://schemas.openxmlformats.org/officeDocument/2006/relationships/hyperlink" Target="https://www.um.es/documents/1578001/46226850/Staff+Training+Week+Program_BIP+%28Draft%29-+DIGITAL+WELLBEING.docx/386d5a2c-bc8f-33a4-cf1e-469455c65e50?t=1709299159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um.es/documents/1578001/46226850/Staff+Training+Week+Program+%28Draft%29-+Diversity+and+Volunterring+Service.pdf/355df47f-840c-adc9-2a4b-891070364619?t=170730428677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um.es/documents/1578001/46226850/Staff+Training+Week+Program+%28Draft%29-+Language+service+.pdf/eb8f14c0-a334-ace0-bfb3-889f7316b116?t=1707304287075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um.es/documents/1578001/46226850/Staff+Training+Week+Program+%28Draft%29-Libraries+.pdf/6192a78e-7d85-93f1-454d-0e18aeace74c?t=17073042862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0https://www.um.es/documents/1578001/46226850/Staff+Training+Week+Program+%28Confirmada%29-+IT.pdf/128b3eb0-5405-cdf2-61f2-e020882394f3?t=1707304286454" TargetMode="External"/><Relationship Id="rId14" Type="http://schemas.openxmlformats.org/officeDocument/2006/relationships/hyperlink" Target="https://programasweb.um.es/programasweb/pas.incoming.solicitud.d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DJEMAI S</dc:creator>
  <cp:lastModifiedBy>L</cp:lastModifiedBy>
  <cp:revision>2</cp:revision>
  <dcterms:created xsi:type="dcterms:W3CDTF">2024-03-06T07:44:00Z</dcterms:created>
  <dcterms:modified xsi:type="dcterms:W3CDTF">2024-03-06T07:44:00Z</dcterms:modified>
</cp:coreProperties>
</file>